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一、报价汇总表</w:t>
      </w:r>
    </w:p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采购项目名称</w:t>
      </w:r>
      <w:r>
        <w:rPr>
          <w:rFonts w:hint="eastAsia" w:ascii="仿宋" w:hAnsi="仿宋" w:eastAsia="仿宋" w:cs="仿宋"/>
          <w:sz w:val="24"/>
          <w:u w:val="single"/>
        </w:rPr>
        <w:t>：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</w:rPr>
        <w:t>采购项目编号：</w:t>
      </w:r>
      <w:r>
        <w:rPr>
          <w:rFonts w:ascii="仿宋" w:hAnsi="仿宋" w:eastAsia="仿宋" w:cs="仿宋"/>
          <w:sz w:val="24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880" w:firstLineChars="1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</w:rPr>
        <w:t>报价人法定代表人或授权代表签字：</w:t>
      </w:r>
      <w:r>
        <w:rPr>
          <w:rFonts w:ascii="仿宋" w:hAnsi="仿宋" w:eastAsia="仿宋" w:cs="仿宋"/>
          <w:sz w:val="24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响应供应商名称（签字）：</w:t>
      </w:r>
      <w:r>
        <w:rPr>
          <w:rFonts w:ascii="仿宋" w:hAnsi="仿宋" w:eastAsia="仿宋" w:cs="仿宋"/>
          <w:sz w:val="24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时间：</w:t>
      </w:r>
      <w:r>
        <w:rPr>
          <w:rFonts w:ascii="仿宋" w:hAnsi="仿宋" w:eastAsia="仿宋" w:cs="仿宋"/>
          <w:sz w:val="24"/>
        </w:rPr>
        <w:t>202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日</w:t>
      </w:r>
      <w:r>
        <w:rPr>
          <w:rFonts w:ascii="仿宋" w:hAnsi="仿宋" w:eastAsia="仿宋" w:cs="仿宋"/>
          <w:sz w:val="24"/>
        </w:rPr>
        <w:t xml:space="preserve">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15454"/>
    <w:rsid w:val="5231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2024-06-28T12:09:00Z</dcterms:created>
  <dc:creator>Administrator</dc:creator>
  <cp:lastModifiedBy>Administrator</cp:lastModifiedBy>
  <dcterms:modified xsi:type="dcterms:W3CDTF">2024-06-28T12:09:47Z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CCD6335683AA45CD98A3443B74A14A51</vt:lpwstr>
  </property>
</Properties>
</file>