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pacing w:line="360" w:lineRule="auto"/>
        <w:jc w:val="both"/>
        <w:outlineLvl w:val="1"/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  <w:t>附件1</w:t>
      </w:r>
    </w:p>
    <w:p>
      <w:pPr>
        <w:autoSpaceDE w:val="0"/>
        <w:autoSpaceDN w:val="0"/>
        <w:adjustRightInd w:val="0"/>
        <w:spacing w:line="360" w:lineRule="auto"/>
        <w:jc w:val="both"/>
        <w:outlineLvl w:val="1"/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</w:pPr>
    </w:p>
    <w:p>
      <w:pPr>
        <w:numPr>
          <w:ilvl w:val="0"/>
          <w:numId w:val="0"/>
        </w:numPr>
        <w:jc w:val="center"/>
        <w:rPr>
          <w:rFonts w:hint="eastAsia" w:ascii="Arial Unicode MS" w:hAnsi="Arial Unicode MS" w:eastAsia="Arial Unicode MS" w:cs="Arial Unicode MS"/>
          <w:sz w:val="36"/>
          <w:szCs w:val="36"/>
          <w:lang w:val="en-US" w:eastAsia="zh-CN"/>
        </w:rPr>
      </w:pPr>
      <w:bookmarkStart w:id="0" w:name="_GoBack"/>
      <w:r>
        <w:rPr>
          <w:rFonts w:hint="eastAsia" w:ascii="Arial Unicode MS" w:hAnsi="Arial Unicode MS" w:eastAsia="Arial Unicode MS" w:cs="Arial Unicode MS"/>
          <w:sz w:val="36"/>
          <w:szCs w:val="36"/>
          <w:lang w:val="en-US" w:eastAsia="zh-CN"/>
        </w:rPr>
        <w:t>报价汇总表</w:t>
      </w:r>
    </w:p>
    <w:bookmarkEnd w:id="0"/>
    <w:p>
      <w:pPr>
        <w:adjustRightInd w:val="0"/>
        <w:snapToGrid w:val="0"/>
        <w:ind w:left="-88" w:leftChars="-42"/>
        <w:jc w:val="center"/>
        <w:rPr>
          <w:rFonts w:ascii="仿宋" w:hAnsi="仿宋" w:eastAsia="仿宋" w:cs="仿宋"/>
          <w:szCs w:val="21"/>
        </w:rPr>
      </w:pPr>
      <w:r>
        <w:rPr>
          <w:rFonts w:ascii="仿宋" w:hAnsi="仿宋" w:eastAsia="仿宋" w:cs="仿宋"/>
          <w:szCs w:val="21"/>
        </w:rPr>
        <w:t xml:space="preserve"> </w:t>
      </w:r>
    </w:p>
    <w:p>
      <w:pPr>
        <w:spacing w:line="360" w:lineRule="auto"/>
        <w:rPr>
          <w:rFonts w:ascii="仿宋" w:hAnsi="仿宋" w:eastAsia="仿宋" w:cs="仿宋"/>
          <w:sz w:val="28"/>
          <w:szCs w:val="28"/>
          <w:u w:val="single"/>
        </w:rPr>
      </w:pPr>
      <w:r>
        <w:rPr>
          <w:rFonts w:hint="eastAsia" w:ascii="仿宋" w:hAnsi="仿宋" w:eastAsia="仿宋" w:cs="仿宋"/>
          <w:sz w:val="28"/>
          <w:szCs w:val="28"/>
        </w:rPr>
        <w:t>采购项目名称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：</w:t>
      </w:r>
      <w:r>
        <w:rPr>
          <w:rFonts w:ascii="仿宋" w:hAnsi="仿宋" w:eastAsia="仿宋" w:cs="仿宋"/>
          <w:sz w:val="28"/>
          <w:szCs w:val="28"/>
          <w:u w:val="single"/>
        </w:rPr>
        <w:t xml:space="preserve">                        </w:t>
      </w:r>
    </w:p>
    <w:p>
      <w:pPr>
        <w:adjustRightInd w:val="0"/>
        <w:snapToGrid w:val="0"/>
        <w:spacing w:line="360" w:lineRule="auto"/>
        <w:ind w:left="-88" w:leftChars="-42"/>
        <w:rPr>
          <w:rFonts w:ascii="仿宋" w:hAnsi="仿宋" w:eastAsia="仿宋" w:cs="仿宋"/>
          <w:sz w:val="28"/>
          <w:szCs w:val="28"/>
          <w:u w:val="single"/>
        </w:rPr>
      </w:pPr>
      <w:r>
        <w:rPr>
          <w:rFonts w:ascii="仿宋" w:hAnsi="仿宋" w:eastAsia="仿宋" w:cs="仿宋"/>
          <w:sz w:val="28"/>
          <w:szCs w:val="28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</w:rPr>
        <w:t>采购项目编号：</w:t>
      </w:r>
      <w:r>
        <w:rPr>
          <w:rFonts w:ascii="仿宋" w:hAnsi="仿宋" w:eastAsia="仿宋" w:cs="仿宋"/>
          <w:sz w:val="28"/>
          <w:szCs w:val="28"/>
          <w:u w:val="single"/>
        </w:rPr>
        <w:t xml:space="preserve">                        </w:t>
      </w:r>
    </w:p>
    <w:tbl>
      <w:tblPr>
        <w:tblStyle w:val="2"/>
        <w:tblW w:w="8761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98"/>
        <w:gridCol w:w="656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21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响应供应商</w:t>
            </w:r>
          </w:p>
        </w:tc>
        <w:tc>
          <w:tcPr>
            <w:tcW w:w="65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21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采购内容</w:t>
            </w:r>
          </w:p>
        </w:tc>
        <w:tc>
          <w:tcPr>
            <w:tcW w:w="65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ind w:firstLine="640" w:firstLineChars="200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荆州城墙11号马面景观围挡制安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ind w:right="0" w:rightChars="0"/>
              <w:jc w:val="both"/>
              <w:textAlignment w:val="auto"/>
              <w:outlineLvl w:val="9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21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竞标总价</w:t>
            </w:r>
          </w:p>
        </w:tc>
        <w:tc>
          <w:tcPr>
            <w:tcW w:w="65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u w:val="none"/>
                <w:lang w:val="en-US" w:eastAsia="zh-CN"/>
              </w:rPr>
              <w:t xml:space="preserve">大写 </w:t>
            </w:r>
            <w:r>
              <w:rPr>
                <w:rFonts w:hint="eastAsia" w:ascii="仿宋" w:hAnsi="仿宋" w:eastAsia="仿宋" w:cs="仿宋"/>
                <w:sz w:val="28"/>
                <w:szCs w:val="28"/>
                <w:u w:val="single"/>
                <w:lang w:val="en-US" w:eastAsia="zh-CN"/>
              </w:rPr>
              <w:t xml:space="preserve">               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元（￥ </w:t>
            </w:r>
            <w:r>
              <w:rPr>
                <w:rFonts w:hint="eastAsia" w:ascii="仿宋" w:hAnsi="仿宋" w:eastAsia="仿宋" w:cs="仿宋"/>
                <w:sz w:val="28"/>
                <w:szCs w:val="28"/>
                <w:u w:val="single"/>
                <w:lang w:val="en-US" w:eastAsia="zh-CN"/>
              </w:rPr>
              <w:t xml:space="preserve">           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元）。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21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lang w:val="en-US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计划完工时间</w:t>
            </w:r>
          </w:p>
        </w:tc>
        <w:tc>
          <w:tcPr>
            <w:tcW w:w="65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ind w:right="0" w:rightChars="0"/>
              <w:jc w:val="both"/>
              <w:textAlignment w:val="auto"/>
              <w:outlineLvl w:val="9"/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  <w:lang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  <w:lang w:val="en-US" w:eastAsia="zh-CN" w:bidi="ar"/>
              </w:rPr>
              <w:t>签合同之日起3个日历天</w:t>
            </w: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  <w:lang w:eastAsia="zh-CN" w:bidi="ar"/>
              </w:rPr>
              <w:t>完工</w:t>
            </w: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。</w:t>
            </w:r>
          </w:p>
          <w:p>
            <w:pPr>
              <w:ind w:firstLine="1400" w:firstLineChars="500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21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备注</w:t>
            </w:r>
          </w:p>
        </w:tc>
        <w:tc>
          <w:tcPr>
            <w:tcW w:w="65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</w:tbl>
    <w:p>
      <w:pPr>
        <w:adjustRightInd w:val="0"/>
        <w:snapToGrid w:val="0"/>
        <w:ind w:left="-88" w:leftChars="-42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 xml:space="preserve"> </w:t>
      </w:r>
    </w:p>
    <w:p>
      <w:pPr>
        <w:adjustRightInd w:val="0"/>
        <w:snapToGrid w:val="0"/>
        <w:rPr>
          <w:rFonts w:ascii="仿宋" w:hAnsi="仿宋" w:eastAsia="仿宋" w:cs="仿宋"/>
          <w:color w:val="000000"/>
          <w:kern w:val="0"/>
          <w:sz w:val="28"/>
          <w:szCs w:val="28"/>
        </w:rPr>
      </w:pPr>
    </w:p>
    <w:p>
      <w:pPr>
        <w:adjustRightInd w:val="0"/>
        <w:snapToGrid w:val="0"/>
        <w:spacing w:line="440" w:lineRule="exact"/>
        <w:ind w:left="-88" w:leftChars="-42"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说明：所有价格均系用人民币表示，单位为元。</w:t>
      </w:r>
    </w:p>
    <w:p>
      <w:pPr>
        <w:adjustRightInd w:val="0"/>
        <w:snapToGrid w:val="0"/>
        <w:spacing w:line="360" w:lineRule="auto"/>
        <w:rPr>
          <w:rFonts w:ascii="仿宋" w:hAnsi="仿宋" w:eastAsia="仿宋" w:cs="仿宋"/>
          <w:sz w:val="28"/>
          <w:szCs w:val="28"/>
        </w:rPr>
      </w:pPr>
    </w:p>
    <w:p>
      <w:pPr>
        <w:adjustRightInd w:val="0"/>
        <w:snapToGrid w:val="0"/>
        <w:spacing w:line="360" w:lineRule="auto"/>
        <w:ind w:left="-88" w:leftChars="-42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 xml:space="preserve"> </w:t>
      </w:r>
    </w:p>
    <w:p>
      <w:pPr>
        <w:adjustRightInd w:val="0"/>
        <w:snapToGrid w:val="0"/>
        <w:spacing w:line="360" w:lineRule="auto"/>
        <w:ind w:left="-88" w:leftChars="-42"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报价人法定代表人或授权代表签字：</w:t>
      </w:r>
      <w:r>
        <w:rPr>
          <w:rFonts w:ascii="仿宋" w:hAnsi="仿宋" w:eastAsia="仿宋" w:cs="仿宋"/>
          <w:sz w:val="28"/>
          <w:szCs w:val="28"/>
        </w:rPr>
        <w:t>________________________</w:t>
      </w:r>
    </w:p>
    <w:p>
      <w:pPr>
        <w:adjustRightInd w:val="0"/>
        <w:snapToGrid w:val="0"/>
        <w:spacing w:line="360" w:lineRule="auto"/>
        <w:ind w:left="-88" w:leftChars="-42" w:firstLine="560" w:firstLineChars="200"/>
        <w:rPr>
          <w:rFonts w:ascii="仿宋" w:hAnsi="仿宋" w:eastAsia="仿宋" w:cs="仿宋"/>
          <w:sz w:val="28"/>
          <w:szCs w:val="28"/>
          <w:u w:val="single"/>
        </w:rPr>
      </w:pPr>
      <w:r>
        <w:rPr>
          <w:rFonts w:hint="eastAsia" w:ascii="仿宋" w:hAnsi="仿宋" w:eastAsia="仿宋" w:cs="仿宋"/>
          <w:sz w:val="28"/>
          <w:szCs w:val="28"/>
        </w:rPr>
        <w:t>响应供应商名称（签字）：</w:t>
      </w:r>
      <w:r>
        <w:rPr>
          <w:rFonts w:ascii="仿宋" w:hAnsi="仿宋" w:eastAsia="仿宋" w:cs="仿宋"/>
          <w:sz w:val="28"/>
          <w:szCs w:val="28"/>
        </w:rPr>
        <w:t xml:space="preserve">   </w:t>
      </w:r>
    </w:p>
    <w:p>
      <w:pPr>
        <w:adjustRightInd w:val="0"/>
        <w:snapToGrid w:val="0"/>
        <w:spacing w:line="360" w:lineRule="auto"/>
        <w:ind w:left="-88" w:leftChars="-42"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时间：</w:t>
      </w:r>
      <w:r>
        <w:rPr>
          <w:rFonts w:ascii="仿宋" w:hAnsi="仿宋" w:eastAsia="仿宋" w:cs="仿宋"/>
          <w:sz w:val="28"/>
          <w:szCs w:val="28"/>
        </w:rPr>
        <w:t>202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仿宋"/>
          <w:sz w:val="28"/>
          <w:szCs w:val="28"/>
        </w:rPr>
        <w:t>年</w:t>
      </w:r>
      <w:r>
        <w:rPr>
          <w:rFonts w:ascii="仿宋" w:hAnsi="仿宋" w:eastAsia="仿宋" w:cs="仿宋"/>
          <w:sz w:val="28"/>
          <w:szCs w:val="28"/>
          <w:u w:val="single"/>
        </w:rPr>
        <w:t xml:space="preserve">       </w:t>
      </w:r>
      <w:r>
        <w:rPr>
          <w:rFonts w:hint="eastAsia" w:ascii="仿宋" w:hAnsi="仿宋" w:eastAsia="仿宋" w:cs="仿宋"/>
          <w:sz w:val="28"/>
          <w:szCs w:val="28"/>
        </w:rPr>
        <w:t>月</w:t>
      </w:r>
      <w:r>
        <w:rPr>
          <w:rFonts w:ascii="仿宋" w:hAnsi="仿宋" w:eastAsia="仿宋" w:cs="仿宋"/>
          <w:sz w:val="28"/>
          <w:szCs w:val="28"/>
          <w:u w:val="single"/>
        </w:rPr>
        <w:t xml:space="preserve">      </w:t>
      </w:r>
      <w:r>
        <w:rPr>
          <w:rFonts w:hint="eastAsia" w:ascii="仿宋" w:hAnsi="仿宋" w:eastAsia="仿宋" w:cs="仿宋"/>
          <w:sz w:val="28"/>
          <w:szCs w:val="28"/>
        </w:rPr>
        <w:t>日</w:t>
      </w:r>
      <w:r>
        <w:rPr>
          <w:rFonts w:ascii="仿宋" w:hAnsi="仿宋" w:eastAsia="仿宋" w:cs="仿宋"/>
          <w:sz w:val="28"/>
          <w:szCs w:val="28"/>
        </w:rPr>
        <w:t xml:space="preserve">   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 Unicode MS">
    <w:panose1 w:val="020B0604020202020204"/>
    <w:charset w:val="86"/>
    <w:family w:val="auto"/>
    <w:pitch w:val="default"/>
    <w:sig w:usb0="F7FFAEFF" w:usb1="F9DFFFFF" w:usb2="0000007F" w:usb3="00000000" w:csb0="203F01FF" w:csb1="D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C532F6"/>
    <w:rsid w:val="29C532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2025-10-14T03:58:00Z</dcterms:created>
  <dc:creator>Administrator</dc:creator>
  <cp:lastModifiedBy>Administrator</cp:lastModifiedBy>
  <dcterms:modified xsi:type="dcterms:W3CDTF">2025-10-14T03:59:22Z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3844CF83CE874DA78A8DBB8532512989</vt:lpwstr>
  </property>
</Properties>
</file>