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A5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bookmarkStart w:id="1" w:name="_GoBack"/>
      <w:bookmarkEnd w:id="1"/>
    </w:p>
    <w:p w14:paraId="12D415CF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0" w:name="_Toc433094826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  <w:bookmarkEnd w:id="0"/>
    </w:p>
    <w:p w14:paraId="14DB86B2"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 w14:paraId="5F7118DC"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采购项目名称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</w:t>
      </w:r>
    </w:p>
    <w:p w14:paraId="3CE2B98A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采购项目编号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</w:t>
      </w:r>
    </w:p>
    <w:tbl>
      <w:tblPr>
        <w:tblStyle w:val="3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 w14:paraId="0008A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0C4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5FD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847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302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88A5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C2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7E7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A0B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AA9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475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5B458">
            <w:pPr>
              <w:ind w:firstLine="2880" w:firstLineChars="1200"/>
              <w:rPr>
                <w:rFonts w:ascii="仿宋" w:hAnsi="仿宋" w:eastAsia="仿宋" w:cs="仿宋"/>
                <w:sz w:val="24"/>
              </w:rPr>
            </w:pPr>
          </w:p>
        </w:tc>
      </w:tr>
      <w:tr w14:paraId="66AB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9C8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0F0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7A16D79"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 w14:paraId="2FCB32AD"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</w:p>
    <w:p w14:paraId="2F098445"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ascii="仿宋" w:hAnsi="仿宋" w:eastAsia="仿宋" w:cs="仿宋"/>
          <w:color w:val="000000"/>
          <w:kern w:val="0"/>
          <w:szCs w:val="21"/>
        </w:rPr>
        <w:t xml:space="preserve"> </w:t>
      </w:r>
    </w:p>
    <w:p w14:paraId="0E7D588C"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说明：所有价格均系用人民币表示，单位为万元。</w:t>
      </w:r>
    </w:p>
    <w:p w14:paraId="590A7752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 w14:paraId="4499610A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 w14:paraId="057E6371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 w14:paraId="2A5BD24D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 w14:paraId="177DC3CF"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 w14:paraId="237391B8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 w14:paraId="78DF2DF4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 w14:paraId="38527252"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ascii="仿宋" w:hAnsi="仿宋" w:eastAsia="仿宋" w:cs="仿宋"/>
          <w:sz w:val="24"/>
        </w:rPr>
        <w:t xml:space="preserve">   </w:t>
      </w:r>
    </w:p>
    <w:p w14:paraId="7BC1C87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A672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竞价承诺书</w:t>
      </w:r>
    </w:p>
    <w:p w14:paraId="2E9807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采购人/采购代理机构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</w:p>
    <w:p w14:paraId="38BE5F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 w14:paraId="78F9C2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1.具有良好的商业信誉和健全的财务会计制度；</w:t>
      </w:r>
    </w:p>
    <w:p w14:paraId="7131D5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2.具有履行合同所必需的设备和专业技术能力；</w:t>
      </w:r>
    </w:p>
    <w:p w14:paraId="1638F9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3.具有依法缴纳税收和社会保障资金的良好记录；</w:t>
      </w:r>
    </w:p>
    <w:p w14:paraId="2D7E02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 w14:paraId="54F295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（1）我方未因违法经营被追究过刑事责任；</w:t>
      </w:r>
    </w:p>
    <w:p w14:paraId="2DCBC9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 w14:paraId="5C9D93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（3）我方未因违法经营被处以较大数额罚款等行政处罚。</w:t>
      </w:r>
    </w:p>
    <w:p w14:paraId="77A3E8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5.法律、行政法规规定的其他条件。</w:t>
      </w:r>
    </w:p>
    <w:p w14:paraId="74FF74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32BB44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特此承诺。</w:t>
      </w:r>
    </w:p>
    <w:p w14:paraId="718BF4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供应商名称（公章）：</w:t>
      </w:r>
    </w:p>
    <w:p w14:paraId="03FF7A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法定代表人或授权代表人（签字）：</w:t>
      </w:r>
    </w:p>
    <w:p w14:paraId="7FAD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月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93592"/>
    <w:rsid w:val="00CE720B"/>
    <w:rsid w:val="02965C48"/>
    <w:rsid w:val="04C1322D"/>
    <w:rsid w:val="15685933"/>
    <w:rsid w:val="1F193592"/>
    <w:rsid w:val="20107C16"/>
    <w:rsid w:val="242B6D12"/>
    <w:rsid w:val="392E4B36"/>
    <w:rsid w:val="3DED53CB"/>
    <w:rsid w:val="433E236B"/>
    <w:rsid w:val="49273DDB"/>
    <w:rsid w:val="4E9A0121"/>
    <w:rsid w:val="5C257A7D"/>
    <w:rsid w:val="690075E8"/>
    <w:rsid w:val="6D75400D"/>
    <w:rsid w:val="78630991"/>
    <w:rsid w:val="79D127B0"/>
    <w:rsid w:val="7BC232E0"/>
    <w:rsid w:val="F5D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1519</Words>
  <Characters>1648</Characters>
  <Lines>0</Lines>
  <Paragraphs>0</Paragraphs>
  <TotalTime>17</TotalTime>
  <ScaleCrop>false</ScaleCrop>
  <LinksUpToDate>false</LinksUpToDate>
  <CharactersWithSpaces>1819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2026-02-25T13:48:00Z</dcterms:created>
  <dc:creator>刘志雄</dc:creator>
  <cp:lastModifiedBy>给你个波动拳</cp:lastModifiedBy>
  <cp:lastPrinted>2026-05-06T03:10:00Z</cp:lastPrinted>
  <dcterms:modified xsi:type="dcterms:W3CDTF">2026-07-14T08:46:53Z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189C5E4641214FEB875420381CC0CB80_13</vt:lpwstr>
  </property>
  <property fmtid="{D5CDD505-2E9C-101B-9397-08002B2CF9AE}" pid="4" name="KSOTemplateDocerSaveRecord">
    <vt:lpwstr>eyJoZGlkIjoiMjQyMzg1ZGM5ZWM4NDQ2ZTI5MjFhMmZkNDU4NDE5ODMiLCJ1c2VySWQiOiIyMjE5NDY5MzQifQ==</vt:lpwstr>
  </property>
</Properties>
</file>